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532" w:rsidRDefault="000B5532" w:rsidP="000B5532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>Игровые технологии с дошкольниками: игры с пуговицами.</w:t>
      </w:r>
    </w:p>
    <w:p w:rsidR="000B5532" w:rsidRPr="000B5532" w:rsidRDefault="000B5532" w:rsidP="000B5532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</w:pPr>
      <w:bookmarkStart w:id="0" w:name="_GoBack"/>
      <w:bookmarkEnd w:id="0"/>
    </w:p>
    <w:p w:rsidR="00854BDF" w:rsidRPr="002630FC" w:rsidRDefault="00854BDF" w:rsidP="002630F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Ее Величество игра.</w:t>
      </w:r>
      <w:r w:rsidR="00635CA5"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r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Как она прекрасна, удивительна, </w:t>
      </w:r>
      <w:r w:rsidR="00291AE7"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непостижима</w:t>
      </w:r>
      <w:r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…</w:t>
      </w:r>
      <w:r w:rsidR="0088391F"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И</w:t>
      </w:r>
      <w:r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нтересно, оказывается, слово «играть» применительное к ребенку, означало «жить» и «дружить».</w:t>
      </w:r>
      <w:r w:rsidR="00FA4793"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r w:rsidR="00291AE7"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В какой</w:t>
      </w:r>
      <w:r w:rsidR="00FA4793"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-то степени это сохранилось в языке и современных детей. Дети обычно говорят: «Я хо</w:t>
      </w:r>
      <w:r w:rsidR="00291AE7"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чу с тобой играть</w:t>
      </w:r>
      <w:r w:rsidR="00FA4793"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» или «Я с тобой больше не играю», что по сути означает «Я хочу с тобой дружить» или «Я</w:t>
      </w:r>
      <w:r w:rsidR="00291AE7"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с тобой</w:t>
      </w:r>
      <w:r w:rsidR="00FA4793"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больше не дружу».</w:t>
      </w:r>
    </w:p>
    <w:p w:rsidR="00FA4793" w:rsidRPr="002630FC" w:rsidRDefault="00FA4793" w:rsidP="002630F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Наблюдения многих медиков, психологов и педагогов показывают, что «подготовленный к игре» ребенок, в отличие от «неподготовленного», значительно активнее, здоровее психически, физически и интеллектуально, более жизнеспособен.</w:t>
      </w:r>
    </w:p>
    <w:p w:rsidR="00FA4793" w:rsidRPr="002630FC" w:rsidRDefault="00FA4793" w:rsidP="002630F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Детская игра обеспечивает ребенку и безопасность, и «психический простор», </w:t>
      </w:r>
      <w:r w:rsidR="00291AE7"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«</w:t>
      </w:r>
      <w:r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психическую свободу</w:t>
      </w:r>
      <w:r w:rsidR="00291AE7"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», необходимую для того, чтобы могли оформится </w:t>
      </w:r>
      <w:r w:rsidR="006B494F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все силы, дремлющие внутри.</w:t>
      </w:r>
    </w:p>
    <w:p w:rsidR="0047277A" w:rsidRPr="002630FC" w:rsidRDefault="00854BDF" w:rsidP="002630F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r w:rsidR="00291AE7"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Так что еще как не игра и игровые технологии помогут лучше  психологу в работе с дошкольником? </w:t>
      </w:r>
      <w:r w:rsidR="0047277A"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Существуют различные технологии, применяемые педагогом-психологом при работе с детьми в ДОУ, но организация деятельности с ними немыслима без использования игровых технологий. Игровая технология — одна из самых доступных, эффективных, имеющая тесную взаимосвязь с природой ребенка-дошкольника. </w:t>
      </w:r>
    </w:p>
    <w:p w:rsidR="0047277A" w:rsidRPr="002630FC" w:rsidRDefault="0047277A" w:rsidP="00263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        Игровые технологии применяются с целью активизации психических процессов, диагностики, коррекции, адаптации к жизни, оказания первичной психологической помощи.</w:t>
      </w:r>
    </w:p>
    <w:p w:rsidR="0047277A" w:rsidRPr="002630FC" w:rsidRDefault="0047277A" w:rsidP="002630F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Используя игровые технологии в</w:t>
      </w:r>
      <w:r w:rsidR="006827B7"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работе, мы не меняем ребенка и</w:t>
      </w:r>
      <w:r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не переделываем его, не учим каким-то специальным поведенческим навыкам, а даем возможность «прожить» в игре волнующие его ситуации.</w:t>
      </w:r>
    </w:p>
    <w:p w:rsidR="00E07BB4" w:rsidRPr="002630FC" w:rsidRDefault="00E07BB4" w:rsidP="002630F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Хочется р</w:t>
      </w:r>
      <w:r w:rsidR="000B553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ассказать про игры</w:t>
      </w:r>
      <w:r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с пуговицами. Именно игры с хорошо знакомыми в быту предметами дают возможность расширить сферу социального ориентирования ребенка.</w:t>
      </w:r>
    </w:p>
    <w:p w:rsidR="00E07BB4" w:rsidRPr="002630FC" w:rsidRDefault="00E07BB4" w:rsidP="002630F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</w:pPr>
      <w:r w:rsidRPr="002630FC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>Пуговичный массаж</w:t>
      </w:r>
    </w:p>
    <w:p w:rsidR="00E07BB4" w:rsidRPr="002630FC" w:rsidRDefault="00E07BB4" w:rsidP="00263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Заполняется просторная коробка (например, из-под обуви) пуговицами. </w:t>
      </w:r>
      <w:r w:rsidR="007773BA"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Желательно, чтобы пуговиц было много. А теперь вместе с ребенком:</w:t>
      </w:r>
    </w:p>
    <w:p w:rsidR="007773BA" w:rsidRPr="002630FC" w:rsidRDefault="007773BA" w:rsidP="00263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 опускаем руки в коробку;</w:t>
      </w:r>
    </w:p>
    <w:p w:rsidR="007773BA" w:rsidRPr="002630FC" w:rsidRDefault="007773BA" w:rsidP="00263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-водим ладонями по поверхности пуговиц;</w:t>
      </w:r>
    </w:p>
    <w:p w:rsidR="007773BA" w:rsidRPr="002630FC" w:rsidRDefault="007773BA" w:rsidP="00263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lastRenderedPageBreak/>
        <w:t>- захватываем пуговицы в кулаки, чуть приподнимаем и разжимаем кулаки;</w:t>
      </w:r>
    </w:p>
    <w:p w:rsidR="007773BA" w:rsidRPr="002630FC" w:rsidRDefault="007773BA" w:rsidP="00263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-погружаем руки глубоко в «пуговичное море» и «плаваем» в нем;</w:t>
      </w:r>
    </w:p>
    <w:p w:rsidR="007773BA" w:rsidRPr="002630FC" w:rsidRDefault="007773BA" w:rsidP="00263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-перетираем пуговицы между ладонями;</w:t>
      </w:r>
    </w:p>
    <w:p w:rsidR="007773BA" w:rsidRPr="002630FC" w:rsidRDefault="007773BA" w:rsidP="00263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-пересыпаем их из ладошки в ладошку;</w:t>
      </w:r>
    </w:p>
    <w:p w:rsidR="007773BA" w:rsidRPr="002630FC" w:rsidRDefault="007773BA" w:rsidP="00263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-сначала одной рукой, потом другой, затем обеими руками захватываем «щепотку» пуговиц…отпускаем;</w:t>
      </w:r>
    </w:p>
    <w:p w:rsidR="007773BA" w:rsidRPr="002630FC" w:rsidRDefault="007773BA" w:rsidP="00263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-берем в руки по одной разнообразные пуговицы: большую, вытянутую, квадратную, гладкую и так далее; перекатываем ее между ладонями, постепенно увеличивая амплитуду движений;</w:t>
      </w:r>
    </w:p>
    <w:p w:rsidR="007773BA" w:rsidRPr="002630FC" w:rsidRDefault="007773BA" w:rsidP="00263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 те же движения можно произвести внешними сторонами ладоней.</w:t>
      </w:r>
    </w:p>
    <w:p w:rsidR="008A21F3" w:rsidRPr="002630FC" w:rsidRDefault="008A21F3" w:rsidP="00263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    Так же можно переместить коробку на пол:</w:t>
      </w:r>
    </w:p>
    <w:p w:rsidR="008A21F3" w:rsidRPr="002630FC" w:rsidRDefault="008A21F3" w:rsidP="00263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-погрузить в коробку голые ступни;</w:t>
      </w:r>
    </w:p>
    <w:p w:rsidR="008A21F3" w:rsidRPr="002630FC" w:rsidRDefault="008A21F3" w:rsidP="00263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-произвести круговые движения;</w:t>
      </w:r>
    </w:p>
    <w:p w:rsidR="008A21F3" w:rsidRPr="002630FC" w:rsidRDefault="008A21F3" w:rsidP="00263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-поглубже погрузить ноги в пуговицы, пошевелить пальцами ног;</w:t>
      </w:r>
    </w:p>
    <w:p w:rsidR="008A21F3" w:rsidRPr="002630FC" w:rsidRDefault="008A21F3" w:rsidP="00263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-перебрать пальцами ног пуговицы;</w:t>
      </w:r>
    </w:p>
    <w:p w:rsidR="008A21F3" w:rsidRPr="002630FC" w:rsidRDefault="008A21F3" w:rsidP="00263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-перетереть пуговицы между ступнями;</w:t>
      </w:r>
    </w:p>
    <w:p w:rsidR="008A21F3" w:rsidRPr="002630FC" w:rsidRDefault="008A21F3" w:rsidP="00263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-захватывать пуговицы пальцами ног, приподнимать и разжимать пальцы.</w:t>
      </w:r>
    </w:p>
    <w:p w:rsidR="008A21F3" w:rsidRPr="002630FC" w:rsidRDefault="008A21F3" w:rsidP="00263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      Благодаря массажу, мы активизируем так называемый «мануальный интеллект», находящийся на кончиках пальцев рук и ладонях, таким образом происходит сенсомоторное развитие, являющееся условием успешного взаимодействия с окружающим миром. Массаж ног важен для активизации жизненно значимых центров организма.</w:t>
      </w:r>
    </w:p>
    <w:p w:rsidR="008A21F3" w:rsidRPr="002630FC" w:rsidRDefault="008A21F3" w:rsidP="002630F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</w:pPr>
      <w:r w:rsidRPr="002630FC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>Рыбалка</w:t>
      </w:r>
    </w:p>
    <w:p w:rsidR="008A21F3" w:rsidRPr="002630FC" w:rsidRDefault="005C7706" w:rsidP="00263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Говорим ребенку: «Мы с тобой рыбаки. Отправляемся на рыбалку в «пуговичное море». Наши руки помогут нам выловить рыбку – пуговичку. Опусти руки в «пуговичное море» и вылови «рыбку». (Ребёнок берет любую понравившуюся пуговицу).</w:t>
      </w:r>
    </w:p>
    <w:p w:rsidR="005C7706" w:rsidRPr="002630FC" w:rsidRDefault="005C7706" w:rsidP="00263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 Какую «рыбку» ты выловил: большую или маленькую; гладкую или шершавую; круглую или квадратную?</w:t>
      </w:r>
    </w:p>
    <w:p w:rsidR="005C7706" w:rsidRPr="002630FC" w:rsidRDefault="005C7706" w:rsidP="00263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 Какого цвета твоя «рыбка»?</w:t>
      </w:r>
    </w:p>
    <w:p w:rsidR="005C7706" w:rsidRPr="002630FC" w:rsidRDefault="005C7706" w:rsidP="00263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 Она легкая или тяжелая?</w:t>
      </w:r>
    </w:p>
    <w:p w:rsidR="005C7706" w:rsidRPr="002630FC" w:rsidRDefault="005C7706" w:rsidP="00263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 Теплая или холодная?</w:t>
      </w:r>
    </w:p>
    <w:p w:rsidR="005C7706" w:rsidRPr="002630FC" w:rsidRDefault="005C7706" w:rsidP="00263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А теперь я выловлю «рыбку». Возьми ее в руки. Расскажи, какая она?»</w:t>
      </w:r>
    </w:p>
    <w:p w:rsidR="005C7706" w:rsidRPr="002630FC" w:rsidRDefault="005C7706" w:rsidP="00263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Игра способствует развитию сенсомоторной и познавательной сфер.</w:t>
      </w:r>
    </w:p>
    <w:p w:rsidR="005C7706" w:rsidRPr="002630FC" w:rsidRDefault="005C7706" w:rsidP="002630F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</w:pPr>
      <w:r w:rsidRPr="002630FC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>Аквариум</w:t>
      </w:r>
    </w:p>
    <w:p w:rsidR="003A4758" w:rsidRPr="002630FC" w:rsidRDefault="003A4758" w:rsidP="00263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lastRenderedPageBreak/>
        <w:t>Для игры потребуется емкость с водой и несколько дополнительных пуговиц. Говорим ребенку: «На рыбалке мы с тобой поймали две рыбки. Принесли их домой. В аквариуме дома у нас уже живет несколько «рыбок». Посмотри на «рыбок», которых мы поймали в море, запомни их. Сейчас мы опустим наших «рыбок» в аквариум, закроем глаза. Сможешь ты, опустив руку в аквариум, узнать свою «рыбку». А мою? Молодец.»</w:t>
      </w:r>
    </w:p>
    <w:p w:rsidR="005C7706" w:rsidRPr="002630FC" w:rsidRDefault="003A4758" w:rsidP="00263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Особенностью этой игры является взаимодействие с водой. Это, с одной стороны, позволит снять напряжение, с другой стороны, обогатит арсенал ощущений ребенка. </w:t>
      </w:r>
    </w:p>
    <w:p w:rsidR="003A4758" w:rsidRPr="002630FC" w:rsidRDefault="003A4758" w:rsidP="002630F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</w:pPr>
      <w:r w:rsidRPr="002630FC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>Пуговичное ожерелье</w:t>
      </w:r>
    </w:p>
    <w:p w:rsidR="003A4758" w:rsidRPr="002630FC" w:rsidRDefault="003A4758" w:rsidP="00263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Выкладываем пуговицы на </w:t>
      </w:r>
      <w:r w:rsidR="00F71186"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стол. Говорим ребенку: Давай сделаем в подарок нашей бабушке белое (или другого цвета) ожерелье. Выбери все белые пуговицы и выкладывай полукругом»</w:t>
      </w:r>
    </w:p>
    <w:p w:rsidR="00F71186" w:rsidRPr="002630FC" w:rsidRDefault="00F71186" w:rsidP="00263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Игра позволяет укрепить знание цвета, формы, величины и знание пространственных направлений. Кроме того, ребенок переживает радость творчества – перед ним то, что он создал своими руками.</w:t>
      </w:r>
    </w:p>
    <w:p w:rsidR="00F71186" w:rsidRPr="002630FC" w:rsidRDefault="00F71186" w:rsidP="00263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Используя принцип игры, можно играть, составляя различные узоры из пуговиц, варьируя цветом, формой, величиной и пространственным расположением.</w:t>
      </w:r>
    </w:p>
    <w:p w:rsidR="00F71186" w:rsidRPr="002630FC" w:rsidRDefault="00F71186" w:rsidP="002630F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</w:pPr>
      <w:r w:rsidRPr="002630FC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>Пуговичное лото.</w:t>
      </w:r>
    </w:p>
    <w:p w:rsidR="00F71186" w:rsidRPr="002630FC" w:rsidRDefault="00F71186" w:rsidP="00263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Нужно взять две красивые </w:t>
      </w:r>
      <w:r w:rsidR="00A00F65"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картинки. Одну</w:t>
      </w:r>
      <w:r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r w:rsidR="00A00F65"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отдайте ребенку, одну возьмите себе. Пересыпьте пуговицы в полотняный мешочек. Говорим ребенку: «Будем играть в лото. У каждого из нас есть картина. Я буду доставать из мешочка пуговицы. Ты будешь называть их цвет и искать данный цвет в своей картине. Если ты нашел этот цвет в своей картине, то получаешь пуговицу и кладешь ее на картину – в то место, которое того же цвета, что и пуговица. Потом ты достаешь пуговицу, а я называю и цвет и нахожу ей место на своей картинке. Победит тот, кто закроет все цвета картины пуговицами».</w:t>
      </w:r>
    </w:p>
    <w:p w:rsidR="00A00F65" w:rsidRPr="002630FC" w:rsidRDefault="00A00F65" w:rsidP="00263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Особенностью этой игры является то, что она имеет инструкцию и правила. Также в игре может быть победитель и проигравший. Таким образом, мы формируем у ребенка </w:t>
      </w:r>
      <w:r w:rsidR="002630FC"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адекватное</w:t>
      </w:r>
      <w:r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отношение к своей и чужой победе, учим переживать </w:t>
      </w:r>
      <w:r w:rsidR="002630FC" w:rsidRPr="002630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поражение. Так, через систему игр, мы переходим от «мануального» интеллекта к «социальному».</w:t>
      </w:r>
    </w:p>
    <w:p w:rsidR="007773BA" w:rsidRPr="002630FC" w:rsidRDefault="007773BA" w:rsidP="00263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E07BB4" w:rsidRPr="002630FC" w:rsidRDefault="00E07BB4" w:rsidP="00263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E07BB4" w:rsidRPr="002630FC" w:rsidRDefault="00E07BB4" w:rsidP="002630F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130AA0" w:rsidRPr="002630FC" w:rsidRDefault="00130AA0" w:rsidP="002630FC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130AA0" w:rsidRPr="002630FC" w:rsidSect="00D816D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258E"/>
    <w:multiLevelType w:val="hybridMultilevel"/>
    <w:tmpl w:val="C80E33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A53646"/>
    <w:multiLevelType w:val="hybridMultilevel"/>
    <w:tmpl w:val="E5684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304B"/>
    <w:rsid w:val="000B5532"/>
    <w:rsid w:val="00130AA0"/>
    <w:rsid w:val="00223246"/>
    <w:rsid w:val="002630FC"/>
    <w:rsid w:val="00291AE7"/>
    <w:rsid w:val="003A4758"/>
    <w:rsid w:val="0047277A"/>
    <w:rsid w:val="005C7706"/>
    <w:rsid w:val="00635CA5"/>
    <w:rsid w:val="006827B7"/>
    <w:rsid w:val="006B494F"/>
    <w:rsid w:val="007773BA"/>
    <w:rsid w:val="00841B6A"/>
    <w:rsid w:val="00854BDF"/>
    <w:rsid w:val="0088391F"/>
    <w:rsid w:val="008A21F3"/>
    <w:rsid w:val="008C304B"/>
    <w:rsid w:val="00A00F65"/>
    <w:rsid w:val="00BC6A7B"/>
    <w:rsid w:val="00D816D8"/>
    <w:rsid w:val="00E07BB4"/>
    <w:rsid w:val="00F71186"/>
    <w:rsid w:val="00FA4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B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0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я</cp:lastModifiedBy>
  <cp:revision>8</cp:revision>
  <dcterms:created xsi:type="dcterms:W3CDTF">2021-02-03T08:49:00Z</dcterms:created>
  <dcterms:modified xsi:type="dcterms:W3CDTF">2021-02-10T03:36:00Z</dcterms:modified>
</cp:coreProperties>
</file>